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jc w:val="left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选课流程、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及考试要求</w:t>
      </w:r>
    </w:p>
    <w:p>
      <w:pPr>
        <w:tabs>
          <w:tab w:val="left" w:pos="720"/>
        </w:tabs>
        <w:spacing w:before="156" w:beforeLines="5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、选课流程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 xml:space="preserve">    按照其他专业课程选课方式：“培养方案查看”——“培养计划提交”——“学生网上选课”的流程，完成综合素质系列课程各个模块的选择。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、学习方式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电脑模式</w:t>
      </w:r>
    </w:p>
    <w:p>
      <w:pPr>
        <w:ind w:firstLine="560" w:firstLineChars="200"/>
        <w:rPr>
          <w:rFonts w:ascii="仿宋_GB2312" w:hAnsi="仿宋_GB2312" w:eastAsia="仿宋_GB2312" w:cs="仿宋_GB2312"/>
          <w:bCs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t>A. 登录网址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instrText xml:space="preserve"> HYPERLINK "gshhu.fanya.chaoxing.com" </w:instrTex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t>gshhu.fanya.chaoxing.com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t>进入河海大学研究生院网络教学平台；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53535"/>
          <w:sz w:val="28"/>
          <w:szCs w:val="28"/>
        </w:rPr>
        <w:t>B. 点击右上角“登录”，输入账号和密码</w:t>
      </w:r>
    </w:p>
    <w:p>
      <w:pPr>
        <w:ind w:firstLine="560" w:firstLineChars="200"/>
        <w:rPr>
          <w:rFonts w:ascii="仿宋_GB2312" w:hAnsi="仿宋_GB2312" w:eastAsia="仿宋_GB2312" w:cs="仿宋_GB2312"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53535"/>
          <w:sz w:val="28"/>
          <w:szCs w:val="28"/>
          <w:lang w:val="en-US" w:eastAsia="zh-Hans"/>
        </w:rPr>
        <w:t>如是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首次登陆，请点击“新用户注册”</w:t>
      </w:r>
      <w:r>
        <w:rPr>
          <w:rFonts w:hint="eastAsia" w:ascii="仿宋" w:hAnsi="仿宋" w:eastAsia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>输入自己正确的手机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号码——</w:t>
      </w:r>
      <w:r>
        <w:rPr>
          <w:rFonts w:hint="eastAsia" w:ascii="仿宋" w:hAnsi="仿宋" w:eastAsia="仿宋"/>
          <w:sz w:val="28"/>
          <w:szCs w:val="28"/>
        </w:rPr>
        <w:t>根据页面提示设置密码、</w:t>
      </w:r>
      <w:r>
        <w:rPr>
          <w:rFonts w:hint="eastAsia" w:ascii="仿宋" w:hAnsi="仿宋" w:eastAsia="仿宋"/>
          <w:sz w:val="28"/>
          <w:szCs w:val="28"/>
          <w:highlight w:val="yellow"/>
        </w:rPr>
        <w:t>输入学校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UC码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32780，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带出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Hans"/>
        </w:rPr>
        <w:t>河海大学研究生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highlight w:val="yellow"/>
        </w:rPr>
        <w:t>、</w:t>
      </w:r>
      <w:r>
        <w:rPr>
          <w:rFonts w:hint="eastAsia" w:ascii="仿宋" w:hAnsi="仿宋" w:eastAsia="仿宋"/>
          <w:sz w:val="28"/>
          <w:szCs w:val="28"/>
        </w:rPr>
        <w:t>学号</w:t>
      </w:r>
      <w:r>
        <w:rPr>
          <w:rFonts w:hint="eastAsia" w:ascii="仿宋" w:hAnsi="仿宋" w:eastAsia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/>
          <w:sz w:val="28"/>
          <w:szCs w:val="28"/>
        </w:rPr>
        <w:t>姓名等信息，完成手机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</w:t>
      </w:r>
      <w:r>
        <w:rPr>
          <w:rFonts w:hint="eastAsia" w:ascii="仿宋" w:hAnsi="仿宋" w:eastAsia="仿宋"/>
          <w:sz w:val="28"/>
          <w:szCs w:val="28"/>
        </w:rPr>
        <w:t>跟学号的绑定</w:t>
      </w:r>
      <w:r>
        <w:rPr>
          <w:rFonts w:hint="eastAsia" w:ascii="仿宋" w:hAnsi="仿宋" w:eastAsia="仿宋"/>
          <w:sz w:val="28"/>
          <w:szCs w:val="28"/>
          <w:lang w:eastAsia="zh-Hans"/>
        </w:rPr>
        <w:t>。</w:t>
      </w:r>
    </w:p>
    <w:p>
      <w:pPr>
        <w:ind w:firstLine="560" w:firstLineChars="200"/>
        <w:rPr>
          <w:rFonts w:ascii="仿宋_GB2312" w:hAnsi="仿宋_GB2312" w:eastAsia="仿宋_GB2312" w:cs="仿宋_GB2312"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C. 登录个人空间之后，在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里按要求学习已选课程。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手机模式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A.下载超星手机客户端，可在手机应用商店搜索“超星学习通”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下载安装，也可通过微信等扫描下方二维码，在右上角选择“在浏览器中打开”下载安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装。（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I</w:t>
      </w:r>
      <w:r>
        <w:rPr>
          <w:rFonts w:hint="eastAsia" w:ascii="仿宋_GB2312" w:hAnsi="仿宋_GB2312" w:eastAsia="仿宋_GB2312" w:cs="仿宋_GB2312"/>
          <w:sz w:val="28"/>
          <w:szCs w:val="28"/>
        </w:rPr>
        <w:t>phone手机首次运行APP时弹出,"未受信任的企业级开发者",请在手机"设置"中选择"信任"开发者）。</w:t>
      </w:r>
    </w:p>
    <w:p>
      <w:pPr>
        <w:jc w:val="center"/>
      </w:pPr>
      <w:r>
        <w:drawing>
          <wp:inline distT="0" distB="0" distL="114300" distR="114300">
            <wp:extent cx="1899285" cy="1899285"/>
            <wp:effectExtent l="0" t="0" r="571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B.下载安装超星学习通APP，</w:t>
      </w:r>
      <w:r>
        <w:rPr>
          <w:rFonts w:hint="eastAsia" w:ascii="仿宋" w:hAnsi="仿宋" w:eastAsia="仿宋"/>
          <w:sz w:val="28"/>
          <w:szCs w:val="28"/>
        </w:rPr>
        <w:t>客户端首次登陆请注意：打开学习通APP</w:t>
      </w:r>
      <w:r>
        <w:rPr>
          <w:rFonts w:hint="eastAsia" w:ascii="仿宋" w:hAnsi="仿宋" w:eastAsia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>点击“新用户注册”</w:t>
      </w:r>
      <w:r>
        <w:rPr>
          <w:rFonts w:hint="eastAsia" w:ascii="仿宋" w:hAnsi="仿宋" w:eastAsia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>输入自己正确的手机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号码——</w:t>
      </w:r>
      <w:r>
        <w:rPr>
          <w:rFonts w:hint="eastAsia" w:ascii="仿宋" w:hAnsi="仿宋" w:eastAsia="仿宋"/>
          <w:sz w:val="28"/>
          <w:szCs w:val="28"/>
        </w:rPr>
        <w:t>根据页面提示设置密码、</w:t>
      </w:r>
      <w:r>
        <w:rPr>
          <w:rFonts w:hint="eastAsia" w:ascii="仿宋" w:hAnsi="仿宋" w:eastAsia="仿宋"/>
          <w:sz w:val="28"/>
          <w:szCs w:val="28"/>
          <w:highlight w:val="yellow"/>
        </w:rPr>
        <w:t>输入学校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UC码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32780，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带出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Hans"/>
        </w:rPr>
        <w:t>河海大学研究生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、学号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姓名等信息，完成手机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</w:t>
      </w:r>
      <w:r>
        <w:rPr>
          <w:rFonts w:hint="eastAsia" w:ascii="仿宋" w:hAnsi="仿宋" w:eastAsia="仿宋"/>
          <w:sz w:val="28"/>
          <w:szCs w:val="28"/>
        </w:rPr>
        <w:t>跟学号的绑定</w:t>
      </w:r>
      <w:r>
        <w:rPr>
          <w:rFonts w:hint="eastAsia" w:ascii="仿宋" w:hAnsi="仿宋" w:eastAsia="仿宋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C.登录之后在首页下方点击“我的”，点击课程，即可按要求学习已选课程。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jc w:val="left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、注意事项</w:t>
      </w:r>
    </w:p>
    <w:p>
      <w:pPr>
        <w:spacing w:after="0" w:line="300" w:lineRule="auto"/>
        <w:ind w:left="0" w:leftChars="0" w:firstLine="579" w:firstLineChars="207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</w:t>
      </w:r>
      <w:r>
        <w:rPr>
          <w:rFonts w:ascii="仿宋_GB2312" w:hAnsi="宋体" w:eastAsia="仿宋_GB2312"/>
          <w:sz w:val="28"/>
          <w:szCs w:val="28"/>
        </w:rPr>
        <w:t>为了</w:t>
      </w:r>
      <w:r>
        <w:rPr>
          <w:rFonts w:hint="eastAsia" w:ascii="仿宋_GB2312" w:hAnsi="宋体" w:eastAsia="仿宋_GB2312"/>
          <w:sz w:val="28"/>
          <w:szCs w:val="28"/>
        </w:rPr>
        <w:t>保证</w:t>
      </w:r>
      <w:r>
        <w:rPr>
          <w:rFonts w:ascii="仿宋_GB2312" w:hAnsi="宋体" w:eastAsia="仿宋_GB2312"/>
          <w:sz w:val="28"/>
          <w:szCs w:val="28"/>
        </w:rPr>
        <w:t>能获得最佳的体验效果，建议使用</w:t>
      </w:r>
      <w:r>
        <w:fldChar w:fldCharType="begin"/>
      </w:r>
      <w:r>
        <w:instrText xml:space="preserve"> HYPERLINK "http://windows.microsoft.com/zh-cn/internet-explorer/download-ie" </w:instrText>
      </w:r>
      <w:r>
        <w:fldChar w:fldCharType="separate"/>
      </w:r>
      <w:r>
        <w:rPr>
          <w:rFonts w:ascii="仿宋_GB2312" w:hAnsi="宋体" w:eastAsia="仿宋_GB2312"/>
          <w:sz w:val="28"/>
          <w:szCs w:val="28"/>
        </w:rPr>
        <w:t>IE8以上浏览器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ascii="仿宋_GB2312" w:hAnsi="宋体" w:eastAsia="仿宋_GB2312"/>
          <w:sz w:val="28"/>
          <w:szCs w:val="28"/>
        </w:rPr>
        <w:t>、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Fonts w:ascii="仿宋_GB2312" w:hAnsi="宋体" w:eastAsia="仿宋_GB2312"/>
          <w:sz w:val="28"/>
          <w:szCs w:val="28"/>
        </w:rPr>
        <w:t>谷歌浏览器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ascii="仿宋_GB2312" w:hAnsi="宋体" w:eastAsia="仿宋_GB2312"/>
          <w:sz w:val="28"/>
          <w:szCs w:val="28"/>
        </w:rPr>
        <w:t>、</w:t>
      </w:r>
      <w:r>
        <w:fldChar w:fldCharType="begin"/>
      </w:r>
      <w:r>
        <w:instrText xml:space="preserve"> HYPERLINK "http://www.firefox.com.cn/download/" </w:instrText>
      </w:r>
      <w:r>
        <w:fldChar w:fldCharType="separate"/>
      </w:r>
      <w:r>
        <w:rPr>
          <w:rFonts w:ascii="仿宋_GB2312" w:hAnsi="宋体" w:eastAsia="仿宋_GB2312"/>
          <w:sz w:val="28"/>
          <w:szCs w:val="28"/>
        </w:rPr>
        <w:t>火狐浏览器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  <w:lang w:eastAsia="zh-Hans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进入河海大学研究生院网络教学平台</w:t>
      </w:r>
      <w:r>
        <w:rPr>
          <w:rFonts w:hint="eastAsia" w:ascii="仿宋_GB2312" w:hAnsi="宋体" w:eastAsia="仿宋_GB2312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.学习中遇到任何问题，可通过以下几种方式联系助教老师：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（1）在线客服：直接点击首页右上方的“客服”即可与助教老师在线交流；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客服QQ群：616200173（解决问题后可自行退群）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（3）客服电话：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谢老师13815426436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jOTM2NTU2Nzc2YTUzZTM0ZTEzM2I3OGQwMGMyZmYifQ=="/>
  </w:docVars>
  <w:rsids>
    <w:rsidRoot w:val="009C6244"/>
    <w:rsid w:val="00003F65"/>
    <w:rsid w:val="00071870"/>
    <w:rsid w:val="00154262"/>
    <w:rsid w:val="0018334F"/>
    <w:rsid w:val="001C3FEA"/>
    <w:rsid w:val="0045308C"/>
    <w:rsid w:val="00616D94"/>
    <w:rsid w:val="006351CC"/>
    <w:rsid w:val="00695D73"/>
    <w:rsid w:val="007A1176"/>
    <w:rsid w:val="00892DD5"/>
    <w:rsid w:val="0096479F"/>
    <w:rsid w:val="009C6244"/>
    <w:rsid w:val="00A9532F"/>
    <w:rsid w:val="00AC2AAD"/>
    <w:rsid w:val="00B6349E"/>
    <w:rsid w:val="00B9512C"/>
    <w:rsid w:val="00E37C44"/>
    <w:rsid w:val="0120126B"/>
    <w:rsid w:val="03331AAC"/>
    <w:rsid w:val="050D4AE9"/>
    <w:rsid w:val="055E0284"/>
    <w:rsid w:val="0BFD337C"/>
    <w:rsid w:val="0E0A15CB"/>
    <w:rsid w:val="124D077B"/>
    <w:rsid w:val="13FF0379"/>
    <w:rsid w:val="14C704EC"/>
    <w:rsid w:val="16BE4CC1"/>
    <w:rsid w:val="19166B54"/>
    <w:rsid w:val="1A363A03"/>
    <w:rsid w:val="1CC67745"/>
    <w:rsid w:val="1E623E99"/>
    <w:rsid w:val="1F3A08E1"/>
    <w:rsid w:val="22FB1493"/>
    <w:rsid w:val="28702147"/>
    <w:rsid w:val="2AB547DD"/>
    <w:rsid w:val="2BA32CB9"/>
    <w:rsid w:val="3277094A"/>
    <w:rsid w:val="33AC3B0C"/>
    <w:rsid w:val="3D975E9C"/>
    <w:rsid w:val="3FD32494"/>
    <w:rsid w:val="404A42EB"/>
    <w:rsid w:val="462E3DD2"/>
    <w:rsid w:val="48E62981"/>
    <w:rsid w:val="4C1C6140"/>
    <w:rsid w:val="50405F14"/>
    <w:rsid w:val="5168548C"/>
    <w:rsid w:val="524C322D"/>
    <w:rsid w:val="53210514"/>
    <w:rsid w:val="55121AC4"/>
    <w:rsid w:val="56AC6A8E"/>
    <w:rsid w:val="573C1644"/>
    <w:rsid w:val="5BD76195"/>
    <w:rsid w:val="5D585C26"/>
    <w:rsid w:val="5F7F1015"/>
    <w:rsid w:val="62006ECC"/>
    <w:rsid w:val="66BE53BC"/>
    <w:rsid w:val="67AE7479"/>
    <w:rsid w:val="688F42C9"/>
    <w:rsid w:val="6B726FC0"/>
    <w:rsid w:val="6B821DAE"/>
    <w:rsid w:val="70421588"/>
    <w:rsid w:val="731F0A84"/>
    <w:rsid w:val="7477028E"/>
    <w:rsid w:val="77CF6858"/>
    <w:rsid w:val="7B283606"/>
    <w:rsid w:val="7B646FEE"/>
    <w:rsid w:val="FEF3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DejaVu Sans" w:hAnsi="DejaVu Sans" w:eastAsia="方正黑体_GBK"/>
      <w:b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paragraph" w:customStyle="1" w:styleId="8">
    <w:name w:val="rpc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1057</Words>
  <Characters>1168</Characters>
  <Lines>9</Lines>
  <Paragraphs>2</Paragraphs>
  <TotalTime>7</TotalTime>
  <ScaleCrop>false</ScaleCrop>
  <LinksUpToDate>false</LinksUpToDate>
  <CharactersWithSpaces>1180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2019-08-28T14:23:00Z</dcterms:created>
  <dc:creator>马 云尉</dc:creator>
  <cp:lastModifiedBy>法律事务办负责人</cp:lastModifiedBy>
  <cp:lastPrinted>2019-09-04T10:33:00Z</cp:lastPrinted>
  <dcterms:modified xsi:type="dcterms:W3CDTF">2024-02-22T08:02:40Z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31FB48C721594011941C8CACA43D0BE7_13</vt:lpwstr>
  </property>
</Properties>
</file>