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433"/>
        <w:tblOverlap w:val="never"/>
        <w:tblW w:w="15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984"/>
        <w:gridCol w:w="1984"/>
        <w:gridCol w:w="1984"/>
        <w:gridCol w:w="1984"/>
        <w:gridCol w:w="1984"/>
        <w:gridCol w:w="4298"/>
      </w:tblGrid>
      <w:tr w14:paraId="28A4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0" w:type="dxa"/>
            <w:tcBorders>
              <w:tl2br w:val="single" w:color="auto" w:sz="4" w:space="0"/>
            </w:tcBorders>
            <w:shd w:val="clear" w:color="auto" w:fill="auto"/>
            <w:vAlign w:val="top"/>
          </w:tcPr>
          <w:p w14:paraId="1D6FF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color w:val="000000"/>
              </w:rPr>
              <w:t>星期</w:t>
            </w:r>
          </w:p>
          <w:p w14:paraId="07A4E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节次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281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11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616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C4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星期四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0D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星期五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5D294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备注</w:t>
            </w:r>
          </w:p>
        </w:tc>
      </w:tr>
      <w:tr w14:paraId="5994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272F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1-2节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97F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default" w:ascii="宋体" w:hAnsi="宋体" w:eastAsia="宋体" w:cs="Times New Roman"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工程伦理导论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15-18周（2学时）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专1：张小龙、张毓芳妃   C118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专2：刘沛妤 C1</w:t>
            </w:r>
            <w:r>
              <w:rPr>
                <w:rFonts w:hint="eastAsia" w:ascii="宋体" w:hAnsi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专3：顾海建 B126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专4：王朝璐 B127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3-6周（2学时）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专1：李敏   C118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专5：叶枫   C119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CB7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ascii="宋体" w:hAnsi="宋体" w:eastAsia="宋体" w:cs="Times New Roman"/>
                <w:color w:val="C81D31" w:themeColor="accent6" w:themeShade="B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3-6周（2学时）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专1：李敏  C118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专8：许海燕 A213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8B5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宋体" w:hAnsi="宋体" w:eastAsia="宋体" w:cs="Times New Roman"/>
                <w:b/>
                <w:bCs/>
                <w:color w:val="C81D31" w:themeColor="accent6" w:themeShade="BF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vAlign w:val="top"/>
          </w:tcPr>
          <w:p w14:paraId="7E70D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宋体" w:hAnsi="Times New Roman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vAlign w:val="top"/>
          </w:tcPr>
          <w:p w14:paraId="351A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b/>
                <w:color w:val="0066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专10：崔晗 </w:t>
            </w:r>
            <w:r>
              <w:rPr>
                <w:rFonts w:hint="eastAsia" w:ascii="宋体" w:hAnsi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C108</w:t>
            </w:r>
          </w:p>
        </w:tc>
        <w:tc>
          <w:tcPr>
            <w:tcW w:w="4298" w:type="dxa"/>
            <w:vMerge w:val="restart"/>
          </w:tcPr>
          <w:p w14:paraId="6CCB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</w:p>
          <w:p w14:paraId="0BE0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专1：信息院、材料院</w:t>
            </w:r>
          </w:p>
          <w:p w14:paraId="1621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专2：里尔院、外语院</w:t>
            </w:r>
          </w:p>
          <w:p w14:paraId="6C80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专3：土木院</w:t>
            </w:r>
          </w:p>
          <w:p w14:paraId="77A9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专4：港航院、数学院</w:t>
            </w:r>
          </w:p>
          <w:p w14:paraId="1281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专5：商学院、经济院</w:t>
            </w:r>
          </w:p>
          <w:p w14:paraId="5A48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专6：地学院、新能源院</w:t>
            </w:r>
          </w:p>
          <w:p w14:paraId="3F8E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专7：计算机院、海洋院</w:t>
            </w:r>
          </w:p>
          <w:p w14:paraId="538F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专8：智能院、地理院</w:t>
            </w:r>
          </w:p>
          <w:p w14:paraId="37A3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专9：环境院、农工院</w:t>
            </w:r>
          </w:p>
          <w:p w14:paraId="76A1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专10：电气院</w:t>
            </w:r>
          </w:p>
          <w:p w14:paraId="4B75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专11：机电院</w:t>
            </w:r>
          </w:p>
          <w:p w14:paraId="35D7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专12：水文院</w:t>
            </w:r>
          </w:p>
          <w:p w14:paraId="0B06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专13：水电院</w:t>
            </w:r>
          </w:p>
          <w:p w14:paraId="67EB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</w:p>
          <w:p w14:paraId="0857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/>
                <w:bCs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i w:val="0"/>
                <w:iCs w:val="0"/>
                <w:color w:val="7030A0"/>
                <w:lang w:val="en-US" w:eastAsia="zh-CN" w:bidi="ar"/>
              </w:rPr>
              <w:t>应用英语</w:t>
            </w:r>
          </w:p>
          <w:p w14:paraId="062F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  <w:t>专1-15：交通（土木院）、地学院、海洋院、机电院、智能院、信息院、材料院、里尔院</w:t>
            </w:r>
          </w:p>
          <w:p w14:paraId="40C0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  <w:t>专16-25：电气院、计算机院、地理院、、数学院、商学院、经济院、农工院、新能源院</w:t>
            </w:r>
          </w:p>
          <w:p w14:paraId="2E0C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  <w:t>专26-38：水文院、水电院、港航院、土木（土木院）、环境院</w:t>
            </w:r>
          </w:p>
          <w:p w14:paraId="1FDA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  <w:t>专39-40班：公管院</w:t>
            </w:r>
          </w:p>
          <w:p w14:paraId="3105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</w:p>
          <w:p w14:paraId="574F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新时代中国特色社会主义理论和实践</w:t>
            </w:r>
          </w:p>
          <w:p w14:paraId="036B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专1：金融24z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水文土木24z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物流工程24z</w:t>
            </w:r>
          </w:p>
          <w:p w14:paraId="00E6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专2：工业工程24z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水电土木24z</w:t>
            </w:r>
          </w:p>
          <w:p w14:paraId="49EE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专3：动力24z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机械24z</w:t>
            </w:r>
          </w:p>
          <w:p w14:paraId="5BF7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专4：交通24z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土木24z</w:t>
            </w:r>
          </w:p>
          <w:p w14:paraId="478E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专5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翻译24z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环境资环24z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新闻24z</w:t>
            </w:r>
          </w:p>
          <w:p w14:paraId="2997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专6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地学资环24z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里尔机械24z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里尔土木24z</w:t>
            </w:r>
          </w:p>
          <w:p w14:paraId="57AB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专7：电气24z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农工土木24z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资评24z</w:t>
            </w:r>
          </w:p>
          <w:p w14:paraId="240A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专8：海洋资环24z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商务24z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统计24z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智能电信24z</w:t>
            </w:r>
          </w:p>
          <w:p w14:paraId="01AF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专9：环境土木24z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会计24z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计算机电信24z</w:t>
            </w:r>
          </w:p>
          <w:p w14:paraId="68AF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专10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社工24z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信息电信24z</w:t>
            </w:r>
          </w:p>
          <w:p w14:paraId="03BD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专11：港航土木24z</w:t>
            </w:r>
          </w:p>
          <w:p w14:paraId="4C8D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专12：材料化工24z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地理资环24z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清洁能源24z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图情24z</w:t>
            </w:r>
          </w:p>
          <w:p w14:paraId="07E2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783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工程伦理导论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</w:t>
            </w:r>
          </w:p>
          <w:p w14:paraId="5DAC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专1：土木院                                    </w:t>
            </w:r>
          </w:p>
          <w:p w14:paraId="270F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专2：商学院、经济院                             </w:t>
            </w:r>
          </w:p>
          <w:p w14:paraId="121A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专3：港航院、土木（环境院）                  </w:t>
            </w:r>
          </w:p>
          <w:p w14:paraId="7537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专4：智能院、资源（环境院）</w:t>
            </w:r>
          </w:p>
          <w:p w14:paraId="5006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专5：电气院                                       </w:t>
            </w:r>
          </w:p>
          <w:p w14:paraId="09DD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专6：机电院                                           </w:t>
            </w:r>
          </w:p>
          <w:p w14:paraId="6217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专7：地学院、信息院                                   </w:t>
            </w:r>
          </w:p>
          <w:p w14:paraId="02B8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专8：计算机院、信息院</w:t>
            </w:r>
          </w:p>
          <w:p w14:paraId="28A7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专9：水电院、地理院</w:t>
            </w:r>
          </w:p>
          <w:p w14:paraId="30C5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专10：水文院、农工院</w:t>
            </w:r>
          </w:p>
          <w:p w14:paraId="401F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专11：里尔院、新能源院、材料院、海洋院、地理院、数学院</w:t>
            </w:r>
          </w:p>
          <w:p w14:paraId="3F6A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</w:p>
          <w:p w14:paraId="636B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</w:p>
          <w:p w14:paraId="2EC1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专1：水电土木24fz,水电土木24z,水文土木24fz,水文土木24z</w:t>
            </w:r>
          </w:p>
          <w:p w14:paraId="29D4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专2：地理资环24z,地学资环24z,机械24z,里尔机械24z</w:t>
            </w:r>
          </w:p>
          <w:p w14:paraId="43F1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专3：港航交通24fz,港航土木24fz,港航土木24z,交通24z,土木24z</w:t>
            </w:r>
          </w:p>
          <w:p w14:paraId="1AFB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专4-5：电气24z,动力24z,海洋资环24z,环境土木24z,环境资环24z,计算机电信24z,农工土木24z,清洁能源24fz,清洁能源24z,信息电信24z,智能电信24z</w:t>
            </w:r>
          </w:p>
          <w:p w14:paraId="4132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BE5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应用统计</w:t>
            </w:r>
          </w:p>
          <w:p w14:paraId="7450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专1：材料化工24z,地理资环24z,地学资环24z,农工土木24z,统计24z,信息电信24z,智能电信24z</w:t>
            </w:r>
          </w:p>
          <w:p w14:paraId="5CD3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专2-3：港航交通24fz,港航土木24fz,港航土木24z,海洋资环24z,环境土木24z,环境资环24z,计算机电信24z,交通24z,水电土木24fz,水电土木24z,水文土木24fz,水文土木24z,土木24z</w:t>
            </w:r>
          </w:p>
          <w:p w14:paraId="6C49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604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实用数值分析</w:t>
            </w:r>
          </w:p>
          <w:p w14:paraId="30EE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专1-4：材料化工24z,电气24z,动力24z,港航交通24fz,港航土木24fz,港航土木24z,海洋资环24z,环境土木24z,环境资环24z,交通24z,水电土木24fz,水电土木24z,水文土木24fz,水文土木24z,土木24z</w:t>
            </w:r>
          </w:p>
          <w:p w14:paraId="0329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专5-7：地理资环24z,地学资环24z,机械24z,计算机电信24z,农工土木24z,清洁能源24fz,清洁能源24z,信息电信24z,智能电信24z</w:t>
            </w:r>
          </w:p>
          <w:p w14:paraId="0D80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E40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矩阵论分析</w:t>
            </w:r>
          </w:p>
          <w:p w14:paraId="0B16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专1-2：港航交通24fz,港航土木24fz,港航土木24z,交通24z,水电土木24fz,水电土木24z,水文土木24fz,水文土木24z,土木24z</w:t>
            </w:r>
          </w:p>
          <w:p w14:paraId="52B6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专3-5：地理资环24z,地学资环24z,电气24z,动力24z,海洋资环24z,环境土木24z,环境资环24z,机械24z,计算机电信24z,农工土木24z,清洁能源24fz,清洁能源24z,信息电信24z,智能电信24z</w:t>
            </w:r>
          </w:p>
          <w:p w14:paraId="49E2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Style w:val="10"/>
                <w:rFonts w:hint="eastAsia"/>
                <w:b w:val="0"/>
                <w:bCs w:val="0"/>
                <w:i w:val="0"/>
                <w:iCs w:val="0"/>
                <w:color w:val="7030A0"/>
                <w:lang w:val="en-US" w:eastAsia="zh-CN" w:bidi="ar"/>
              </w:rPr>
            </w:pPr>
          </w:p>
          <w:p w14:paraId="1F7E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b/>
                <w:bCs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b/>
                <w:bCs/>
                <w:i w:val="0"/>
                <w:iCs w:val="0"/>
                <w:color w:val="00B0F0"/>
                <w:lang w:val="en-US" w:eastAsia="zh-CN" w:bidi="ar"/>
              </w:rPr>
              <w:t>知识产权</w:t>
            </w:r>
          </w:p>
          <w:p w14:paraId="3961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专1：地学资环24z,清洁能源24z,统计24z</w:t>
            </w:r>
          </w:p>
          <w:p w14:paraId="2673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专2：机械24z,图情24z</w:t>
            </w:r>
          </w:p>
          <w:p w14:paraId="05E2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专3：翻译24z,水电土木24z</w:t>
            </w:r>
          </w:p>
          <w:p w14:paraId="7708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专4：交通24z,水文土木24z</w:t>
            </w:r>
          </w:p>
          <w:p w14:paraId="63C8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专5：工业工程24z,物流工程24z,信息电信24z</w:t>
            </w:r>
          </w:p>
          <w:p w14:paraId="16C2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专6：工商24z,会计24z,智能电信24z</w:t>
            </w:r>
          </w:p>
          <w:p w14:paraId="6A76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专7：地理资环24z,计算机电信24z,农工土木24z</w:t>
            </w:r>
          </w:p>
          <w:p w14:paraId="5F32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专8：电气24z,动力24z,海洋资环24z</w:t>
            </w:r>
          </w:p>
          <w:p w14:paraId="6E31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专9：港航土木24z,里尔机械24z,里尔土木24z</w:t>
            </w:r>
          </w:p>
          <w:p w14:paraId="7FC2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专10：材料化工24z,环境土木24z,环境资环24z</w:t>
            </w:r>
          </w:p>
          <w:p w14:paraId="272278D0">
            <w:pPr>
              <w:rPr>
                <w:vertAlign w:val="baseline"/>
              </w:rPr>
            </w:pP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专11：金融24z,商务24z,土木24z,资评24z</w:t>
            </w:r>
          </w:p>
        </w:tc>
      </w:tr>
      <w:tr w14:paraId="0E7B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4175A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3-5节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B92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专1：孙合明 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C308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工程伦理导论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15-18周（2学时）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专1：张小龙、张毓芳妃   C118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专2：刘沛妤 C1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专3：顾海建 B126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专4：王朝璐 B127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3-6周（2学时）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专2：李敏   C113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专6：叶枫   C508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18A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专1：董祖引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专2：刘妍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应用统计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专1：何秀丽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B127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3-6周（2学时）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专2：李敏   C114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C21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矩阵论分析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专3：陈华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专4：张丽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专5：陶凯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3-18周（3学时）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专3：廖梦兰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B126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8E8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应用英语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2-17周（3学时）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专1： 黄齐东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C214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专2： 张燕燕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C216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专3： 宋志华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C217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专4： 刘坪 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专5： 杨志春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专6： 郭剑虹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专7： 郭梦栩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专8： 刘寒之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专9： 余文娟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专10： 严又萍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专11： 谢晓娜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C318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专12： 张兰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专13： 张聪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C418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专14： 邢亮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C515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专15： 梁敏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  C516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专9：蔡镇锽   C110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74A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应用英语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2-17周（3学时）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专26： 宋志华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C217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专27： 刘坪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专28： 杨志春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专29： 郭剑虹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专30： 郭梦栩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专31： 刘寒之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专32： 余文娟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专33： 严又萍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专34： 谢晓娜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C318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专35： 张兰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专36： 张聪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C418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专37： 邢亮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C515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专38： 梁敏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  C516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专11：崔晗   C108</w:t>
            </w:r>
          </w:p>
        </w:tc>
        <w:tc>
          <w:tcPr>
            <w:tcW w:w="4298" w:type="dxa"/>
            <w:vMerge w:val="continue"/>
          </w:tcPr>
          <w:p w14:paraId="580C5EBA">
            <w:pPr>
              <w:rPr>
                <w:vertAlign w:val="baseline"/>
              </w:rPr>
            </w:pPr>
          </w:p>
        </w:tc>
      </w:tr>
      <w:tr w14:paraId="0180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6FCB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6-7节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69E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新时代中国特色社会主义理论和实践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3-14周（2学时）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专1：雒新艳 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专2：曹天航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专3：曹睿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专4：张振宇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B127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专5：赵蓉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专6：张静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专7：龚艳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专8：李映红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专9：朱小娟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专10：肖雅月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C408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专11：陈晶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专12：赵春霞  </w:t>
            </w:r>
            <w:r>
              <w:rPr>
                <w:rFonts w:hint="eastAsia" w:ascii="宋体" w:hAnsi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C510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工程伦理导论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15-18周（2学时）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专5：张小龙、张毓芳妃  C118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专6：刘沛妤 C1</w:t>
            </w:r>
            <w:r>
              <w:rPr>
                <w:rFonts w:hint="eastAsia" w:ascii="宋体" w:hAnsi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专7：顾海建 B126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专8：王朝璐 B127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08F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应用统计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专2：董祖引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专3：何秀丽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B127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专2：顾冉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C118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63A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b/>
                <w:bCs/>
                <w:color w:val="00B05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实用数值分析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2-17周（2学时）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专1：周芬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专2：李宝军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专3：曹海涛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专4：张学莹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C210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知识产权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2-7周（2学时）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专1：朱强</w:t>
            </w:r>
            <w:r>
              <w:rPr>
                <w:rStyle w:val="21"/>
                <w:rFonts w:hint="eastAsia"/>
                <w:lang w:val="en-US" w:eastAsia="zh-CN" w:bidi="ar"/>
              </w:rPr>
              <w:t xml:space="preserve">     C118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4-8周（2学时）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专7：顾向一</w:t>
            </w:r>
            <w:r>
              <w:rPr>
                <w:rStyle w:val="21"/>
                <w:rFonts w:hint="eastAsia"/>
                <w:lang w:val="en-US" w:eastAsia="zh-CN" w:bidi="ar"/>
              </w:rPr>
              <w:t xml:space="preserve">   B127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0DD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专4：黄金城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B126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专5：顾冉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b/>
                <w:bCs/>
                <w:i w:val="0"/>
                <w:iCs w:val="0"/>
                <w:color w:val="00B0F0"/>
                <w:lang w:val="en-US" w:eastAsia="zh-CN" w:bidi="ar"/>
              </w:rPr>
              <w:t>知识产权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2-7周（2学时）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专3：朱强     B127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专4：潘萍     C119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4-8周（2学时）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专9：顾向一   C118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3A6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color w:val="80008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实用数值分析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2-17周（2学时）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专5：周芬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C308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专6：李志艳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专7：王树国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C208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b/>
                <w:bCs/>
                <w:i w:val="0"/>
                <w:iCs w:val="0"/>
                <w:color w:val="00B0F0"/>
                <w:lang w:val="en-US" w:eastAsia="zh-CN" w:bidi="ar"/>
              </w:rPr>
              <w:t>知识产权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4-8周（2学时）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专10：顾向一   B127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13-17周（2学时）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专11：李彩虹   C110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3-6周（2学时）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专3：孟青    </w:t>
            </w:r>
            <w:r>
              <w:rPr>
                <w:rFonts w:hint="eastAsia" w:ascii="宋体" w:hAnsi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C119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专4：童燕翔  </w:t>
            </w:r>
            <w:r>
              <w:rPr>
                <w:rFonts w:hint="eastAsia" w:ascii="宋体" w:hAnsi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C508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专12：王严严 </w:t>
            </w:r>
            <w:r>
              <w:rPr>
                <w:rFonts w:hint="eastAsia" w:ascii="宋体" w:hAnsi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C118</w:t>
            </w:r>
          </w:p>
        </w:tc>
        <w:tc>
          <w:tcPr>
            <w:tcW w:w="4298" w:type="dxa"/>
            <w:vMerge w:val="continue"/>
          </w:tcPr>
          <w:p w14:paraId="79F56D7B">
            <w:pPr>
              <w:rPr>
                <w:vertAlign w:val="baseline"/>
              </w:rPr>
            </w:pPr>
          </w:p>
        </w:tc>
      </w:tr>
      <w:tr w14:paraId="21BF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5656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8-9节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4AB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新时代中国特色社会主义理论和实践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3-14周（1学时）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专1：雒新艳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专2：曹天航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专3：曹睿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专4：张振宇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专5：赵蓉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专6：张静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专7：龚艳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专8：李映红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专9：朱小娟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专10：肖雅月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专11：陈晶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t>专12：赵春霞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F949F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工程伦理导论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15-18周（2学时）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专5：张小龙、张毓芳妃  C118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专6：刘沛妤 C119专7：顾海建 B126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专8：王朝璐 B127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7ED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应用统计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3-18周（1学时）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专2：董祖引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C120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专3：何秀丽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B127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3-18周（1学时）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专2：顾冉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C118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84B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Times New Roman" w:hAnsi="Times New Roman" w:eastAsia="宋体" w:cs="Times New Roman"/>
                <w:color w:val="00B05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实用数值分析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2-17周（1学时）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专1：周芬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专2：李宝军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专3：曹海涛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专4：张学莹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C210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99CC"/>
                <w:kern w:val="0"/>
                <w:sz w:val="18"/>
                <w:szCs w:val="18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99CC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2-5周（1学时）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专1：朱强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 C118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4-7周（1学时）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专7：顾向一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B127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8周（2学时）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专7：顾向一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B127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4E4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最优化方法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3-18周（1学时）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专4：黄金城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B126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专5：顾冉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b/>
                <w:bCs/>
                <w:i w:val="0"/>
                <w:iCs w:val="0"/>
                <w:color w:val="00B0F0"/>
                <w:lang w:val="en-US" w:eastAsia="zh-CN" w:bidi="ar"/>
              </w:rPr>
              <w:t>知识产权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2-5周（1学时）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专3：朱强     B127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专4：潘萍     B119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4-7周（1学时）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专9：顾向一   C118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8周（2学时）</w:t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/>
                <w:i w:val="0"/>
                <w:iCs w:val="0"/>
                <w:color w:val="00B0F0"/>
                <w:lang w:val="en-US" w:eastAsia="zh-CN" w:bidi="ar"/>
              </w:rPr>
              <w:t>专9：顾向一   C118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0B5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实用数值分析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2-17周（1学时）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专5：周芬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C308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专6：李志艳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>专7：王树国</w:t>
            </w:r>
            <w:r>
              <w:rPr>
                <w:rFonts w:hint="eastAsia" w:ascii="宋体" w:hAnsi="宋体" w:cs="宋体"/>
                <w:i w:val="0"/>
                <w:iCs w:val="0"/>
                <w:color w:val="00B05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C208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99CC"/>
                <w:kern w:val="0"/>
                <w:sz w:val="18"/>
                <w:szCs w:val="18"/>
                <w:u w:val="none"/>
                <w:lang w:val="en-US" w:eastAsia="zh-CN" w:bidi="ar"/>
              </w:rPr>
              <w:t>知识产权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4-7周（1学时）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专10：顾向一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B127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13-16周（1学时）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专11：李彩虹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C110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8周（2学时）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专10：顾向一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B127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17周（2学时）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专11：李彩虹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C110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3-6周（2学时）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专3：孟青   </w:t>
            </w:r>
            <w:r>
              <w:rPr>
                <w:rFonts w:hint="eastAsia" w:ascii="宋体" w:hAnsi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专4：童燕翔 </w:t>
            </w:r>
            <w:r>
              <w:rPr>
                <w:rFonts w:hint="eastAsia" w:ascii="宋体" w:hAnsi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C508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专13：王严严</w:t>
            </w:r>
            <w:r>
              <w:rPr>
                <w:rFonts w:hint="eastAsia" w:ascii="宋体" w:hAnsi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C118</w:t>
            </w:r>
          </w:p>
        </w:tc>
        <w:tc>
          <w:tcPr>
            <w:tcW w:w="4298" w:type="dxa"/>
            <w:vMerge w:val="continue"/>
          </w:tcPr>
          <w:p w14:paraId="567D3A4C">
            <w:pPr>
              <w:rPr>
                <w:vertAlign w:val="baseline"/>
              </w:rPr>
            </w:pPr>
          </w:p>
        </w:tc>
      </w:tr>
      <w:tr w14:paraId="39A6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7B077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10-12节</w:t>
            </w:r>
          </w:p>
        </w:tc>
        <w:tc>
          <w:tcPr>
            <w:tcW w:w="1984" w:type="dxa"/>
            <w:vAlign w:val="top"/>
          </w:tcPr>
          <w:p w14:paraId="51BF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工程伦理导论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13-18周（3学时）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专9：赵蓉 C120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专10：沈蓓绯 C118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专11：史宏平 C119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信息检索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3-10周（2学时）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C55C10"/>
                <w:kern w:val="0"/>
                <w:sz w:val="18"/>
                <w:szCs w:val="18"/>
                <w:u w:val="none"/>
                <w:lang w:val="en-US" w:eastAsia="zh-CN" w:bidi="ar"/>
              </w:rPr>
              <w:t>专7：叶枫  B126</w:t>
            </w:r>
          </w:p>
        </w:tc>
        <w:tc>
          <w:tcPr>
            <w:tcW w:w="1984" w:type="dxa"/>
            <w:vAlign w:val="top"/>
          </w:tcPr>
          <w:p w14:paraId="6F50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vertAlign w:val="baseline"/>
              </w:rPr>
            </w:pPr>
          </w:p>
        </w:tc>
        <w:tc>
          <w:tcPr>
            <w:tcW w:w="1984" w:type="dxa"/>
            <w:vAlign w:val="top"/>
          </w:tcPr>
          <w:p w14:paraId="02F0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99CC"/>
                <w:kern w:val="0"/>
                <w:sz w:val="18"/>
                <w:szCs w:val="18"/>
                <w:u w:val="none"/>
                <w:lang w:val="en-US" w:eastAsia="zh-CN" w:bidi="ar"/>
              </w:rPr>
              <w:t>知识产权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2-7周（3学时）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专2：朱强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  B126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4-8周（3学时）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专8：顾向一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B127</w:t>
            </w:r>
          </w:p>
        </w:tc>
        <w:tc>
          <w:tcPr>
            <w:tcW w:w="1984" w:type="dxa"/>
            <w:vAlign w:val="top"/>
          </w:tcPr>
          <w:p w14:paraId="3240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应用英语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16-25班 2-17周（3学时）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专16： 黄齐东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 C214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专17： 宋志华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C217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专18： 刘坪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专19： 郭剑虹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C316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专20： 郭梦栩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专21： 余文娟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C414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专22： 张兰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C417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专23： 张聪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C418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专24： 邢亮 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C515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专25： 梁敏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  C516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99CC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知识产权 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2-7周（3学时）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专5：朱强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   B126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>专6：潘萍</w:t>
            </w:r>
            <w:r>
              <w:rPr>
                <w:rStyle w:val="22"/>
                <w:rFonts w:hint="eastAsia"/>
                <w:lang w:val="en-US" w:eastAsia="zh-CN" w:bidi="ar"/>
              </w:rPr>
              <w:t xml:space="preserve">      B127</w:t>
            </w:r>
          </w:p>
        </w:tc>
        <w:tc>
          <w:tcPr>
            <w:tcW w:w="1984" w:type="dxa"/>
            <w:vAlign w:val="top"/>
          </w:tcPr>
          <w:p w14:paraId="694F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top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t>应用英语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39-40班 2-17周（3学时）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030A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专39： 杨志春 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C315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>专40： 刘寒之</w:t>
            </w:r>
            <w:r>
              <w:rPr>
                <w:rStyle w:val="19"/>
                <w:rFonts w:hint="eastAsia"/>
                <w:lang w:val="en-US" w:eastAsia="zh-CN" w:bidi="ar"/>
              </w:rPr>
              <w:t xml:space="preserve">  C314</w:t>
            </w:r>
          </w:p>
        </w:tc>
        <w:tc>
          <w:tcPr>
            <w:tcW w:w="4298" w:type="dxa"/>
            <w:vMerge w:val="continue"/>
          </w:tcPr>
          <w:p w14:paraId="06C4D2FA">
            <w:pPr>
              <w:rPr>
                <w:vertAlign w:val="baseline"/>
              </w:rPr>
            </w:pPr>
          </w:p>
        </w:tc>
      </w:tr>
    </w:tbl>
    <w:p w14:paraId="2B20D79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headerReference r:id="rId3" w:type="default"/>
      <w:pgSz w:w="16838" w:h="11906" w:orient="landscape"/>
      <w:pgMar w:top="1803" w:right="1157" w:bottom="1406" w:left="1157" w:header="141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F6ABE75-BFDF-475B-B9A8-6C60F10EAAE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020B">
    <w:pPr>
      <w:jc w:val="center"/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2024-2025-1学期 研究生 公共课 课表（常州</w:t>
    </w:r>
    <w:r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  <w:t>专</w:t>
    </w:r>
    <w:r>
      <w:rPr>
        <w:rFonts w:hint="eastAsia" w:ascii="方正小标宋简体" w:hAnsi="方正小标宋简体" w:eastAsia="方正小标宋简体" w:cs="方正小标宋简体"/>
        <w:sz w:val="36"/>
        <w:szCs w:val="36"/>
      </w:rPr>
      <w:t>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mU4NTZmN2RiZmJlZWRiODgwZDMxZTMzMDQxYjkifQ=="/>
  </w:docVars>
  <w:rsids>
    <w:rsidRoot w:val="3E053038"/>
    <w:rsid w:val="03344DF6"/>
    <w:rsid w:val="075D544B"/>
    <w:rsid w:val="099D78BB"/>
    <w:rsid w:val="0C8841C3"/>
    <w:rsid w:val="0F425F03"/>
    <w:rsid w:val="12894D01"/>
    <w:rsid w:val="15406DEF"/>
    <w:rsid w:val="154A004D"/>
    <w:rsid w:val="1835738B"/>
    <w:rsid w:val="1A421ACC"/>
    <w:rsid w:val="1DAA5906"/>
    <w:rsid w:val="1DFB6B4B"/>
    <w:rsid w:val="22467649"/>
    <w:rsid w:val="22842CC2"/>
    <w:rsid w:val="23240CB8"/>
    <w:rsid w:val="24F56782"/>
    <w:rsid w:val="255146D0"/>
    <w:rsid w:val="2A162493"/>
    <w:rsid w:val="2BF62E4D"/>
    <w:rsid w:val="2C992905"/>
    <w:rsid w:val="34ED710C"/>
    <w:rsid w:val="37CA28DF"/>
    <w:rsid w:val="3C3C38F7"/>
    <w:rsid w:val="3E053038"/>
    <w:rsid w:val="3F36018A"/>
    <w:rsid w:val="413B4FFB"/>
    <w:rsid w:val="465515D1"/>
    <w:rsid w:val="473E7ABF"/>
    <w:rsid w:val="478C4931"/>
    <w:rsid w:val="48813E2B"/>
    <w:rsid w:val="49025314"/>
    <w:rsid w:val="4C3D2FBA"/>
    <w:rsid w:val="51425CE3"/>
    <w:rsid w:val="53CE04E7"/>
    <w:rsid w:val="53EA21D2"/>
    <w:rsid w:val="59C3318D"/>
    <w:rsid w:val="5B03181C"/>
    <w:rsid w:val="6C316E95"/>
    <w:rsid w:val="6E936AB4"/>
    <w:rsid w:val="71DC40A5"/>
    <w:rsid w:val="745A6E93"/>
    <w:rsid w:val="7B9C687B"/>
    <w:rsid w:val="7BCA645E"/>
    <w:rsid w:val="7C2279D6"/>
    <w:rsid w:val="7CC55B0B"/>
    <w:rsid w:val="7F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C55C10"/>
      <w:sz w:val="18"/>
      <w:szCs w:val="18"/>
      <w:u w:val="none"/>
    </w:rPr>
  </w:style>
  <w:style w:type="character" w:customStyle="1" w:styleId="8">
    <w:name w:val="font71"/>
    <w:basedOn w:val="6"/>
    <w:uiPriority w:val="0"/>
    <w:rPr>
      <w:rFonts w:hint="eastAsia" w:ascii="宋体" w:hAnsi="宋体" w:eastAsia="宋体" w:cs="宋体"/>
      <w:color w:val="C55C1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b/>
      <w:bCs/>
      <w:color w:val="7030A0"/>
      <w:sz w:val="18"/>
      <w:szCs w:val="18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7030A0"/>
      <w:sz w:val="18"/>
      <w:szCs w:val="18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b/>
      <w:bCs/>
      <w:color w:val="EF949F"/>
      <w:sz w:val="18"/>
      <w:szCs w:val="18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EF949F"/>
      <w:sz w:val="18"/>
      <w:szCs w:val="18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61"/>
    <w:basedOn w:val="6"/>
    <w:qFormat/>
    <w:uiPriority w:val="0"/>
    <w:rPr>
      <w:rFonts w:hint="eastAsia" w:ascii="宋体" w:hAnsi="宋体" w:eastAsia="宋体" w:cs="宋体"/>
      <w:b/>
      <w:bCs/>
      <w:color w:val="00B050"/>
      <w:sz w:val="18"/>
      <w:szCs w:val="18"/>
      <w:u w:val="none"/>
    </w:rPr>
  </w:style>
  <w:style w:type="character" w:customStyle="1" w:styleId="16">
    <w:name w:val="font111"/>
    <w:basedOn w:val="6"/>
    <w:qFormat/>
    <w:uiPriority w:val="0"/>
    <w:rPr>
      <w:rFonts w:hint="eastAsia" w:ascii="宋体" w:hAnsi="宋体" w:eastAsia="宋体" w:cs="宋体"/>
      <w:b/>
      <w:bCs/>
      <w:color w:val="75BD42"/>
      <w:sz w:val="18"/>
      <w:szCs w:val="18"/>
      <w:u w:val="none"/>
    </w:rPr>
  </w:style>
  <w:style w:type="character" w:customStyle="1" w:styleId="17">
    <w:name w:val="font121"/>
    <w:basedOn w:val="6"/>
    <w:qFormat/>
    <w:uiPriority w:val="0"/>
    <w:rPr>
      <w:rFonts w:hint="eastAsia" w:ascii="宋体" w:hAnsi="宋体" w:eastAsia="宋体" w:cs="宋体"/>
      <w:b/>
      <w:bCs/>
      <w:color w:val="C00000"/>
      <w:sz w:val="18"/>
      <w:szCs w:val="18"/>
      <w:u w:val="none"/>
    </w:rPr>
  </w:style>
  <w:style w:type="character" w:customStyle="1" w:styleId="18">
    <w:name w:val="font132"/>
    <w:basedOn w:val="6"/>
    <w:qFormat/>
    <w:uiPriority w:val="0"/>
    <w:rPr>
      <w:rFonts w:hint="eastAsia" w:ascii="宋体" w:hAnsi="宋体" w:eastAsia="宋体" w:cs="宋体"/>
      <w:color w:val="C00000"/>
      <w:sz w:val="18"/>
      <w:szCs w:val="18"/>
      <w:u w:val="none"/>
    </w:rPr>
  </w:style>
  <w:style w:type="character" w:customStyle="1" w:styleId="19">
    <w:name w:val="font141"/>
    <w:basedOn w:val="6"/>
    <w:uiPriority w:val="0"/>
    <w:rPr>
      <w:rFonts w:hint="eastAsia" w:ascii="宋体" w:hAnsi="宋体" w:eastAsia="宋体" w:cs="宋体"/>
      <w:color w:val="7030A0"/>
      <w:sz w:val="18"/>
      <w:szCs w:val="18"/>
      <w:u w:val="none"/>
    </w:rPr>
  </w:style>
  <w:style w:type="character" w:customStyle="1" w:styleId="20">
    <w:name w:val="font151"/>
    <w:basedOn w:val="6"/>
    <w:uiPriority w:val="0"/>
    <w:rPr>
      <w:rFonts w:hint="eastAsia" w:ascii="宋体" w:hAnsi="宋体" w:eastAsia="宋体" w:cs="宋体"/>
      <w:b/>
      <w:bCs/>
      <w:color w:val="00B0F0"/>
      <w:sz w:val="18"/>
      <w:szCs w:val="18"/>
      <w:u w:val="none"/>
    </w:rPr>
  </w:style>
  <w:style w:type="character" w:customStyle="1" w:styleId="21">
    <w:name w:val="font161"/>
    <w:basedOn w:val="6"/>
    <w:uiPriority w:val="0"/>
    <w:rPr>
      <w:rFonts w:hint="eastAsia" w:ascii="宋体" w:hAnsi="宋体" w:eastAsia="宋体" w:cs="宋体"/>
      <w:color w:val="00B0F0"/>
      <w:sz w:val="18"/>
      <w:szCs w:val="18"/>
      <w:u w:val="none"/>
    </w:rPr>
  </w:style>
  <w:style w:type="character" w:customStyle="1" w:styleId="22">
    <w:name w:val="font171"/>
    <w:basedOn w:val="6"/>
    <w:uiPriority w:val="0"/>
    <w:rPr>
      <w:rFonts w:hint="eastAsia" w:ascii="宋体" w:hAnsi="宋体" w:eastAsia="宋体" w:cs="宋体"/>
      <w:color w:val="0099CC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2713</Words>
  <Characters>3507</Characters>
  <Lines>0</Lines>
  <Paragraphs>0</Paragraphs>
  <TotalTime>8</TotalTime>
  <ScaleCrop>false</ScaleCrop>
  <LinksUpToDate>false</LinksUpToDate>
  <CharactersWithSpaces>4253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2024-08-27T06:00:00Z</dcterms:created>
  <dc:creator>教务科</dc:creator>
  <cp:lastModifiedBy>教务科</cp:lastModifiedBy>
  <cp:lastPrinted>2024-08-27T08:07:40Z</cp:lastPrinted>
  <dcterms:modified xsi:type="dcterms:W3CDTF">2024-08-27T10:02:41Z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670F3E018AF044B79AE710461C6684D5_13</vt:lpwstr>
  </property>
</Properties>
</file>